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29" w:rsidRDefault="00B92729" w:rsidP="00B92729">
      <w:pPr>
        <w:tabs>
          <w:tab w:val="left" w:pos="9656"/>
        </w:tabs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Obec                 </w:t>
      </w:r>
      <w:r>
        <w:rPr>
          <w:b/>
          <w:sz w:val="32"/>
          <w:u w:val="single"/>
        </w:rPr>
        <w:t>M   i   č   o   v   i   c   e</w:t>
      </w:r>
      <w:r>
        <w:rPr>
          <w:b/>
          <w:sz w:val="24"/>
          <w:u w:val="single"/>
        </w:rPr>
        <w:t xml:space="preserve">                          </w:t>
      </w:r>
      <w:r>
        <w:rPr>
          <w:b/>
          <w:sz w:val="28"/>
          <w:u w:val="single"/>
        </w:rPr>
        <w:t xml:space="preserve"> okres</w:t>
      </w:r>
      <w:proofErr w:type="gramEnd"/>
      <w:r>
        <w:rPr>
          <w:b/>
          <w:sz w:val="28"/>
          <w:u w:val="single"/>
        </w:rPr>
        <w:t xml:space="preserve">       Prachatice </w:t>
      </w:r>
    </w:p>
    <w:p w:rsidR="00B92729" w:rsidRDefault="00B92729" w:rsidP="00B92729">
      <w:pPr>
        <w:tabs>
          <w:tab w:val="left" w:pos="9798"/>
        </w:tabs>
        <w:ind w:right="-397"/>
        <w:rPr>
          <w:sz w:val="24"/>
        </w:rPr>
      </w:pPr>
      <w:r>
        <w:rPr>
          <w:sz w:val="24"/>
        </w:rPr>
        <w:t xml:space="preserve">    383 01   Prachatice                e-mail: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                  </w:t>
      </w:r>
      <w:proofErr w:type="gramStart"/>
      <w:r>
        <w:rPr>
          <w:sz w:val="24"/>
        </w:rPr>
        <w:t>tel.388321329</w:t>
      </w:r>
      <w:proofErr w:type="gramEnd"/>
    </w:p>
    <w:p w:rsidR="00B92729" w:rsidRDefault="00B92729" w:rsidP="00B92729">
      <w:pPr>
        <w:tabs>
          <w:tab w:val="left" w:pos="9798"/>
        </w:tabs>
        <w:ind w:right="-397"/>
        <w:rPr>
          <w:sz w:val="24"/>
        </w:rPr>
      </w:pPr>
    </w:p>
    <w:p w:rsidR="00B92729" w:rsidRDefault="00B92729" w:rsidP="00B92729">
      <w:pPr>
        <w:tabs>
          <w:tab w:val="left" w:pos="9798"/>
        </w:tabs>
        <w:ind w:right="-397"/>
        <w:rPr>
          <w:sz w:val="24"/>
        </w:rPr>
      </w:pPr>
    </w:p>
    <w:p w:rsidR="00B92729" w:rsidRDefault="00B92729" w:rsidP="00B92729">
      <w:pPr>
        <w:tabs>
          <w:tab w:val="left" w:pos="9798"/>
        </w:tabs>
        <w:ind w:right="-397"/>
        <w:rPr>
          <w:sz w:val="24"/>
        </w:rPr>
      </w:pPr>
    </w:p>
    <w:p w:rsidR="00B92729" w:rsidRDefault="00B92729" w:rsidP="00B92729"/>
    <w:p w:rsidR="00B92729" w:rsidRDefault="00B92729" w:rsidP="00B92729"/>
    <w:p w:rsidR="00B92729" w:rsidRDefault="007F3FCD" w:rsidP="00B92729">
      <w:r>
        <w:t>Městský úřad Prachatice</w:t>
      </w:r>
    </w:p>
    <w:p w:rsidR="00B92729" w:rsidRDefault="007F3FCD" w:rsidP="00B92729">
      <w:r>
        <w:t>Velké náměstí</w:t>
      </w:r>
      <w:r w:rsidR="00B92729">
        <w:t xml:space="preserve"> </w:t>
      </w:r>
      <w:proofErr w:type="gramStart"/>
      <w:r w:rsidR="00B92729">
        <w:t>č.p.</w:t>
      </w:r>
      <w:proofErr w:type="gramEnd"/>
      <w:r>
        <w:t>3</w:t>
      </w:r>
    </w:p>
    <w:p w:rsidR="00B92729" w:rsidRDefault="00B92729" w:rsidP="00B92729">
      <w:proofErr w:type="gramStart"/>
      <w:r>
        <w:t>38</w:t>
      </w:r>
      <w:r w:rsidR="007F3FCD">
        <w:t>3</w:t>
      </w:r>
      <w:r>
        <w:t xml:space="preserve"> </w:t>
      </w:r>
      <w:r w:rsidR="007F3FCD">
        <w:t>01</w:t>
      </w:r>
      <w:r>
        <w:t xml:space="preserve">   </w:t>
      </w:r>
      <w:r w:rsidR="007F3FCD">
        <w:t>Prachatice</w:t>
      </w:r>
      <w:proofErr w:type="gramEnd"/>
    </w:p>
    <w:p w:rsidR="00B92729" w:rsidRDefault="00B92729" w:rsidP="00B92729"/>
    <w:p w:rsidR="00B92729" w:rsidRDefault="00B92729" w:rsidP="00B92729"/>
    <w:p w:rsidR="00B92729" w:rsidRDefault="00B92729" w:rsidP="00B92729"/>
    <w:p w:rsidR="00B92729" w:rsidRDefault="00B92729" w:rsidP="00B92729"/>
    <w:p w:rsidR="00B92729" w:rsidRDefault="00B92729" w:rsidP="00B92729">
      <w:r>
        <w:t>Věc: žádost o poskytnutí informace</w:t>
      </w:r>
    </w:p>
    <w:p w:rsidR="00B92729" w:rsidRDefault="00B92729" w:rsidP="00B92729">
      <w:bookmarkStart w:id="0" w:name="_GoBack"/>
      <w:bookmarkEnd w:id="0"/>
    </w:p>
    <w:p w:rsidR="00B92729" w:rsidRDefault="00B92729" w:rsidP="00B92729"/>
    <w:p w:rsidR="00B92729" w:rsidRDefault="00B92729" w:rsidP="00B92729"/>
    <w:p w:rsidR="00B92729" w:rsidRDefault="00B92729" w:rsidP="00B92729">
      <w:r>
        <w:t xml:space="preserve">V Mičovicích   </w:t>
      </w:r>
      <w:proofErr w:type="gramStart"/>
      <w:r>
        <w:t>1</w:t>
      </w:r>
      <w:r>
        <w:t>1</w:t>
      </w:r>
      <w:r>
        <w:t>.</w:t>
      </w:r>
      <w:r>
        <w:t>12</w:t>
      </w:r>
      <w:r>
        <w:t>.201</w:t>
      </w:r>
      <w:r>
        <w:t>9</w:t>
      </w:r>
      <w:proofErr w:type="gramEnd"/>
    </w:p>
    <w:p w:rsidR="00B92729" w:rsidRDefault="00B92729" w:rsidP="00B92729"/>
    <w:p w:rsidR="00B92729" w:rsidRDefault="00B92729" w:rsidP="00B92729"/>
    <w:p w:rsidR="00B92729" w:rsidRDefault="00B92729" w:rsidP="00B92729"/>
    <w:p w:rsidR="00B92729" w:rsidRDefault="00B92729" w:rsidP="00B92729">
      <w:r>
        <w:t>Na Vaši žádost Vám sděluji následující informace na</w:t>
      </w:r>
      <w:r w:rsidR="007F3FCD">
        <w:t xml:space="preserve"> volné kapacity </w:t>
      </w:r>
      <w:r>
        <w:t xml:space="preserve"> ČOV:</w:t>
      </w:r>
    </w:p>
    <w:p w:rsidR="00B92729" w:rsidRDefault="00B92729" w:rsidP="00B92729"/>
    <w:p w:rsidR="007F3FCD" w:rsidRPr="007F3FCD" w:rsidRDefault="007F3FCD" w:rsidP="007F3FCD">
      <w:r w:rsidRPr="007F3FCD">
        <w:rPr>
          <w:iCs/>
        </w:rPr>
        <w:t>ČOV není uzpůsobena příjmu odpadních vod od externích producentů.</w:t>
      </w:r>
    </w:p>
    <w:p w:rsidR="007F3FCD" w:rsidRPr="007F3FCD" w:rsidRDefault="007F3FCD" w:rsidP="007F3FCD">
      <w:r w:rsidRPr="007F3FCD">
        <w:rPr>
          <w:iCs/>
        </w:rPr>
        <w:t>ČOV je napojena na jednotnou kanalizační síť, takže je hydraulicky zatěžována nerovnoměrně.</w:t>
      </w:r>
    </w:p>
    <w:p w:rsidR="007F3FCD" w:rsidRPr="007F3FCD" w:rsidRDefault="007F3FCD" w:rsidP="007F3FCD">
      <w:r w:rsidRPr="007F3FCD">
        <w:rPr>
          <w:iCs/>
        </w:rPr>
        <w:t xml:space="preserve">Ačkoliv rezervy v látkovém zatížení ČOV jsou, případný příjem odpadní vody přichází do úvahy jen v období srážkově chudých a ve </w:t>
      </w:r>
      <w:r w:rsidRPr="007F3FCD">
        <w:rPr>
          <w:iCs/>
        </w:rPr>
        <w:t>výjimečných</w:t>
      </w:r>
      <w:r w:rsidRPr="007F3FCD">
        <w:rPr>
          <w:iCs/>
        </w:rPr>
        <w:t xml:space="preserve"> případech. Takže volné kapacity nepředpokládáme.</w:t>
      </w:r>
    </w:p>
    <w:p w:rsidR="00B92729" w:rsidRPr="007F3FCD" w:rsidRDefault="00B92729" w:rsidP="00B92729"/>
    <w:p w:rsidR="00B92729" w:rsidRDefault="00B92729" w:rsidP="00B92729"/>
    <w:p w:rsidR="00B92729" w:rsidRDefault="00B92729" w:rsidP="00B92729"/>
    <w:p w:rsidR="00B92729" w:rsidRDefault="00B92729" w:rsidP="00B92729"/>
    <w:p w:rsidR="00B92729" w:rsidRDefault="00B92729" w:rsidP="00B92729"/>
    <w:p w:rsidR="00B92729" w:rsidRDefault="00B92729" w:rsidP="00B92729"/>
    <w:p w:rsidR="00B92729" w:rsidRDefault="00B92729" w:rsidP="00B92729">
      <w:r>
        <w:t>S pozdravem</w:t>
      </w:r>
    </w:p>
    <w:p w:rsidR="00B92729" w:rsidRDefault="00B92729" w:rsidP="00B92729"/>
    <w:p w:rsidR="00B92729" w:rsidRDefault="00B92729" w:rsidP="00B92729"/>
    <w:p w:rsidR="00B92729" w:rsidRDefault="00B92729" w:rsidP="00B92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Bárta</w:t>
      </w:r>
    </w:p>
    <w:p w:rsidR="00B92729" w:rsidRDefault="00B92729" w:rsidP="00B92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Mičovice </w:t>
      </w:r>
    </w:p>
    <w:p w:rsidR="00B92729" w:rsidRDefault="00B92729" w:rsidP="00B92729"/>
    <w:p w:rsidR="00B92729" w:rsidRDefault="00B92729" w:rsidP="00B92729"/>
    <w:p w:rsidR="00B92729" w:rsidRDefault="00B92729" w:rsidP="00B92729"/>
    <w:p w:rsidR="00B93343" w:rsidRDefault="00B93343"/>
    <w:sectPr w:rsidR="00B93343" w:rsidSect="00A109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708A"/>
    <w:multiLevelType w:val="hybridMultilevel"/>
    <w:tmpl w:val="EF0E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29"/>
    <w:rsid w:val="00250608"/>
    <w:rsid w:val="003A5A81"/>
    <w:rsid w:val="007F3FCD"/>
    <w:rsid w:val="00B92729"/>
    <w:rsid w:val="00B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5060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5060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1</cp:revision>
  <dcterms:created xsi:type="dcterms:W3CDTF">2019-12-10T11:06:00Z</dcterms:created>
  <dcterms:modified xsi:type="dcterms:W3CDTF">2019-12-11T06:56:00Z</dcterms:modified>
</cp:coreProperties>
</file>